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91" w:rsidRDefault="009F6D91">
      <w:pPr>
        <w:pStyle w:val="ConsPlusNormal"/>
        <w:jc w:val="both"/>
        <w:outlineLvl w:val="0"/>
      </w:pPr>
      <w:bookmarkStart w:id="0" w:name="_GoBack"/>
      <w:bookmarkEnd w:id="0"/>
    </w:p>
    <w:p w:rsidR="009F6D91" w:rsidRDefault="009F6D91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9F6D91" w:rsidRDefault="009F6D91">
      <w:pPr>
        <w:pStyle w:val="ConsPlusNormal"/>
        <w:spacing w:before="220"/>
        <w:jc w:val="both"/>
      </w:pPr>
      <w:r>
        <w:t>Республики Беларусь 28 декабря 2011 г. N 5/34993</w:t>
      </w:r>
    </w:p>
    <w:p w:rsidR="009F6D91" w:rsidRDefault="009F6D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6D91" w:rsidRDefault="009F6D91">
      <w:pPr>
        <w:pStyle w:val="ConsPlusNormal"/>
        <w:jc w:val="both"/>
      </w:pPr>
    </w:p>
    <w:p w:rsidR="009F6D91" w:rsidRDefault="009F6D91">
      <w:pPr>
        <w:pStyle w:val="ConsPlusTitle"/>
        <w:jc w:val="center"/>
      </w:pPr>
      <w:r>
        <w:t>ПОСТАНОВЛЕНИЕ СОВЕТА МИНИСТРОВ РЕСПУБЛИКИ БЕЛАРУСЬ</w:t>
      </w:r>
    </w:p>
    <w:p w:rsidR="009F6D91" w:rsidRDefault="009F6D91">
      <w:pPr>
        <w:pStyle w:val="ConsPlusTitle"/>
        <w:jc w:val="center"/>
      </w:pPr>
      <w:r>
        <w:t>26 декабря 2011 г. N 1732</w:t>
      </w:r>
    </w:p>
    <w:p w:rsidR="009F6D91" w:rsidRDefault="009F6D91">
      <w:pPr>
        <w:pStyle w:val="ConsPlusTitle"/>
        <w:jc w:val="center"/>
      </w:pPr>
    </w:p>
    <w:p w:rsidR="009F6D91" w:rsidRDefault="009F6D91">
      <w:pPr>
        <w:pStyle w:val="ConsPlusTitle"/>
        <w:jc w:val="center"/>
      </w:pPr>
      <w:r>
        <w:t>ОБ УТВЕРЖДЕНИИ ТИПОВОГО ПОЛОЖЕНИЯ О КОМИССИИ ПО ПРОТИВОДЕЙСТВИЮ КОРРУПЦИИ</w:t>
      </w:r>
    </w:p>
    <w:p w:rsidR="009F6D91" w:rsidRDefault="009F6D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6D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6D91" w:rsidRDefault="009F6D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23.04.2015 </w:t>
            </w:r>
            <w:hyperlink r:id="rId4" w:history="1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>,</w:t>
            </w:r>
          </w:p>
          <w:p w:rsidR="009F6D91" w:rsidRDefault="009F6D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28.06.2018 </w:t>
            </w:r>
            <w:hyperlink r:id="rId5" w:history="1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 xml:space="preserve">, от 30.04.2019 </w:t>
            </w:r>
            <w:hyperlink r:id="rId6" w:history="1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6D91" w:rsidRDefault="009F6D91">
      <w:pPr>
        <w:pStyle w:val="ConsPlusNormal"/>
        <w:jc w:val="both"/>
      </w:pPr>
    </w:p>
    <w:p w:rsidR="009F6D91" w:rsidRDefault="009F6D91">
      <w:pPr>
        <w:pStyle w:val="ConsPlusNormal"/>
        <w:ind w:firstLine="540"/>
        <w:jc w:val="both"/>
      </w:pPr>
      <w:r>
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 xml:space="preserve">1. Утвердить прилагаемое Типовое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комиссии по противодействию коррупции (далее - Типовое положение).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2. 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 xml:space="preserve">создать комиссии по противодействию коррупции в соответствии с Типовым </w:t>
      </w:r>
      <w:hyperlink w:anchor="P31" w:history="1">
        <w:r>
          <w:rPr>
            <w:color w:val="0000FF"/>
          </w:rPr>
          <w:t>положением</w:t>
        </w:r>
      </w:hyperlink>
      <w:r>
        <w:t>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 xml:space="preserve">привести положения о существующих комиссиях, выполняющих функции по противодействию коррупции, и составы указанных комиссий в соответствие с Типовым </w:t>
      </w:r>
      <w:hyperlink w:anchor="P31" w:history="1">
        <w:r>
          <w:rPr>
            <w:color w:val="0000FF"/>
          </w:rPr>
          <w:t>положением</w:t>
        </w:r>
      </w:hyperlink>
      <w:r>
        <w:t>.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9F6D91" w:rsidRDefault="009F6D9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F6D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6D91" w:rsidRDefault="009F6D91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6D91" w:rsidRDefault="009F6D91">
            <w:pPr>
              <w:pStyle w:val="ConsPlusNormal"/>
              <w:jc w:val="right"/>
            </w:pPr>
            <w:proofErr w:type="spellStart"/>
            <w:r>
              <w:t>М.Мясникович</w:t>
            </w:r>
            <w:proofErr w:type="spellEnd"/>
          </w:p>
        </w:tc>
      </w:tr>
    </w:tbl>
    <w:p w:rsidR="009F6D91" w:rsidRDefault="009F6D91">
      <w:pPr>
        <w:pStyle w:val="ConsPlusNormal"/>
        <w:jc w:val="both"/>
      </w:pPr>
    </w:p>
    <w:p w:rsidR="009F6D91" w:rsidRDefault="009F6D91">
      <w:pPr>
        <w:pStyle w:val="ConsPlusNormal"/>
        <w:jc w:val="both"/>
      </w:pPr>
    </w:p>
    <w:p w:rsidR="009F6D91" w:rsidRDefault="009F6D91">
      <w:pPr>
        <w:pStyle w:val="ConsPlusNormal"/>
        <w:jc w:val="both"/>
      </w:pPr>
    </w:p>
    <w:p w:rsidR="009F6D91" w:rsidRDefault="009F6D91">
      <w:pPr>
        <w:pStyle w:val="ConsPlusNormal"/>
        <w:jc w:val="both"/>
      </w:pPr>
    </w:p>
    <w:p w:rsidR="009F6D91" w:rsidRDefault="009F6D91">
      <w:pPr>
        <w:pStyle w:val="ConsPlusNormal"/>
        <w:jc w:val="both"/>
      </w:pPr>
    </w:p>
    <w:p w:rsidR="009F6D91" w:rsidRDefault="009F6D91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9F6D91" w:rsidRDefault="009F6D91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9F6D91" w:rsidRDefault="009F6D91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9F6D91" w:rsidRDefault="009F6D91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9F6D91" w:rsidRDefault="009F6D91">
      <w:pPr>
        <w:pStyle w:val="ConsPlusNonformat"/>
        <w:jc w:val="both"/>
      </w:pPr>
      <w:r>
        <w:t xml:space="preserve">                                                        26.12.2011 N 1732</w:t>
      </w:r>
    </w:p>
    <w:p w:rsidR="009F6D91" w:rsidRDefault="009F6D91">
      <w:pPr>
        <w:pStyle w:val="ConsPlusNormal"/>
        <w:jc w:val="both"/>
      </w:pPr>
    </w:p>
    <w:p w:rsidR="009F6D91" w:rsidRDefault="009F6D91">
      <w:pPr>
        <w:pStyle w:val="ConsPlusTitle"/>
        <w:jc w:val="center"/>
      </w:pPr>
      <w:bookmarkStart w:id="1" w:name="P31"/>
      <w:bookmarkEnd w:id="1"/>
      <w:r>
        <w:t>ТИПОВОЕ ПОЛОЖЕНИЕ</w:t>
      </w:r>
    </w:p>
    <w:p w:rsidR="009F6D91" w:rsidRDefault="009F6D91">
      <w:pPr>
        <w:pStyle w:val="ConsPlusTitle"/>
        <w:jc w:val="center"/>
      </w:pPr>
      <w:r>
        <w:t>О КОМИССИИ ПО ПРОТИВОДЕЙСТВИЮ КОРРУПЦИИ</w:t>
      </w:r>
    </w:p>
    <w:p w:rsidR="009F6D91" w:rsidRDefault="009F6D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6D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6D91" w:rsidRDefault="009F6D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23.04.2015 </w:t>
            </w:r>
            <w:hyperlink r:id="rId7" w:history="1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>,</w:t>
            </w:r>
          </w:p>
          <w:p w:rsidR="009F6D91" w:rsidRDefault="009F6D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28.06.2018 </w:t>
            </w:r>
            <w:hyperlink r:id="rId8" w:history="1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 xml:space="preserve">, от 30.04.2019 </w:t>
            </w:r>
            <w:hyperlink r:id="rId9" w:history="1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6D91" w:rsidRDefault="009F6D91">
      <w:pPr>
        <w:pStyle w:val="ConsPlusNormal"/>
        <w:jc w:val="both"/>
      </w:pPr>
    </w:p>
    <w:p w:rsidR="009F6D91" w:rsidRDefault="009F6D91">
      <w:pPr>
        <w:pStyle w:val="ConsPlusNormal"/>
        <w:ind w:firstLine="540"/>
        <w:jc w:val="both"/>
      </w:pPr>
      <w:bookmarkStart w:id="2" w:name="P36"/>
      <w:bookmarkEnd w:id="2"/>
      <w:r>
        <w:t xml:space="preserve">1. 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</w:t>
      </w:r>
      <w:r>
        <w:lastRenderedPageBreak/>
        <w:t>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 (далее, если не указано иное, - государственные органы (организации) комиссий по противодействию коррупции (далее - комиссии).</w:t>
      </w:r>
    </w:p>
    <w:p w:rsidR="009F6D91" w:rsidRDefault="009F6D91">
      <w:pPr>
        <w:pStyle w:val="ConsPlusNormal"/>
        <w:jc w:val="both"/>
      </w:pPr>
      <w:r>
        <w:t xml:space="preserve">(в ред. постановлений Совмина от 23.04.2015 </w:t>
      </w:r>
      <w:hyperlink r:id="rId10" w:history="1">
        <w:r>
          <w:rPr>
            <w:color w:val="0000FF"/>
          </w:rPr>
          <w:t>N 326</w:t>
        </w:r>
      </w:hyperlink>
      <w:r>
        <w:t xml:space="preserve">, от 28.06.2018 </w:t>
      </w:r>
      <w:hyperlink r:id="rId11" w:history="1">
        <w:r>
          <w:rPr>
            <w:color w:val="0000FF"/>
          </w:rPr>
          <w:t>N 502</w:t>
        </w:r>
      </w:hyperlink>
      <w:r>
        <w:t>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 xml:space="preserve">В случае создания комиссии по инициативе организации, не указанной в </w:t>
      </w:r>
      <w:hyperlink w:anchor="P36" w:history="1">
        <w:r>
          <w:rPr>
            <w:color w:val="0000FF"/>
          </w:rPr>
          <w:t>части первой</w:t>
        </w:r>
      </w:hyperlink>
      <w:r>
        <w:t xml:space="preserve"> настоящего пункта, комиссия в своей деятельности вправе руководствоваться требованиями настоящего Типового положения.</w:t>
      </w:r>
    </w:p>
    <w:p w:rsidR="009F6D91" w:rsidRDefault="009F6D91">
      <w:pPr>
        <w:pStyle w:val="ConsPlusNormal"/>
        <w:jc w:val="both"/>
      </w:pPr>
      <w:r>
        <w:t xml:space="preserve">(часть третья п. 1 введена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Совмина от 28.06.2018 N 502)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2. Комиссия создается руководителем государственного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 - лицо, исполняющее его обязанности. Секретарь комиссии избирается на заседании комиссии из числа ее членов.</w:t>
      </w:r>
    </w:p>
    <w:p w:rsidR="009F6D91" w:rsidRDefault="009F6D91">
      <w:pPr>
        <w:pStyle w:val="ConsPlusNormal"/>
        <w:jc w:val="both"/>
      </w:pPr>
      <w:r>
        <w:t xml:space="preserve">(часть первая п. 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 - также из числа граждан и представителей юридических лиц.</w:t>
      </w:r>
    </w:p>
    <w:p w:rsidR="009F6D91" w:rsidRDefault="009F6D91">
      <w:pPr>
        <w:pStyle w:val="ConsPlusNormal"/>
        <w:jc w:val="both"/>
      </w:pPr>
      <w:r>
        <w:t xml:space="preserve">(часть вторая п. 2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Совмина от 28.06.2018 N 502)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 xml:space="preserve">3. Комиссия в своей деятельности руководствуется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Республики Беларусь, </w:t>
      </w:r>
      <w:hyperlink r:id="rId16" w:history="1">
        <w:r>
          <w:rPr>
            <w:color w:val="0000FF"/>
          </w:rPr>
          <w:t>Законом</w:t>
        </w:r>
      </w:hyperlink>
      <w:r>
        <w:t xml:space="preserve"> Республики Беларусь от 15 июля 2015 г. N 305-З "О борьбе с коррупцией",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 w:rsidR="009F6D91" w:rsidRDefault="009F6D91">
      <w:pPr>
        <w:pStyle w:val="ConsPlusNormal"/>
        <w:jc w:val="both"/>
      </w:pPr>
      <w:r>
        <w:t xml:space="preserve">(в ред. постановлений Совмина от 28.06.2018 </w:t>
      </w:r>
      <w:hyperlink r:id="rId17" w:history="1">
        <w:r>
          <w:rPr>
            <w:color w:val="0000FF"/>
          </w:rPr>
          <w:t>N 502</w:t>
        </w:r>
      </w:hyperlink>
      <w:r>
        <w:t xml:space="preserve">, от 30.04.2019 </w:t>
      </w:r>
      <w:hyperlink r:id="rId18" w:history="1">
        <w:r>
          <w:rPr>
            <w:color w:val="0000FF"/>
          </w:rPr>
          <w:t>N 267</w:t>
        </w:r>
      </w:hyperlink>
      <w:r>
        <w:t>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4. Основными задачами комиссии являются: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 - подчиненные организации);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своевременное определение коррупционных рисков и принятие мер по их нейтрализации;</w:t>
      </w:r>
    </w:p>
    <w:p w:rsidR="009F6D91" w:rsidRDefault="009F6D9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 xml:space="preserve"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</w:t>
      </w:r>
      <w:r>
        <w:lastRenderedPageBreak/>
        <w:t>принимаемых мер;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рассмотрение вопросов предотвращения и урегулирования конфликта интересов;</w:t>
      </w:r>
    </w:p>
    <w:p w:rsidR="009F6D91" w:rsidRDefault="009F6D9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рассмотрение вопросов соблюдения правил этики государственного служащего (корпоративной этики);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9F6D91" w:rsidRDefault="009F6D9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9F6D91" w:rsidRDefault="009F6D91">
      <w:pPr>
        <w:pStyle w:val="ConsPlusNormal"/>
        <w:jc w:val="both"/>
      </w:pPr>
      <w:r>
        <w:t xml:space="preserve">(п. 4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Совмина от 23.04.2015 N 326)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5. Комиссия в целях решения возложенных на нее задач осуществляет следующие основные функции: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9F6D91" w:rsidRDefault="009F6D91">
      <w:pPr>
        <w:pStyle w:val="ConsPlusNormal"/>
        <w:jc w:val="both"/>
      </w:pPr>
      <w:r>
        <w:t xml:space="preserve">(в ред. постановлений Совмина от 23.04.2015 </w:t>
      </w:r>
      <w:hyperlink r:id="rId23" w:history="1">
        <w:r>
          <w:rPr>
            <w:color w:val="0000FF"/>
          </w:rPr>
          <w:t>N 326</w:t>
        </w:r>
      </w:hyperlink>
      <w:r>
        <w:t xml:space="preserve">, от 30.04.2019 </w:t>
      </w:r>
      <w:hyperlink r:id="rId24" w:history="1">
        <w:r>
          <w:rPr>
            <w:color w:val="0000FF"/>
          </w:rPr>
          <w:t>N 267</w:t>
        </w:r>
      </w:hyperlink>
      <w:r>
        <w:t>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информацию;</w:t>
      </w:r>
    </w:p>
    <w:p w:rsidR="009F6D91" w:rsidRDefault="009F6D9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Совмина от 23.04.2015 N 326)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9F6D91" w:rsidRDefault="009F6D9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Совмина от 23.04.2015 N 326)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9F6D91" w:rsidRDefault="009F6D9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Совмина от 23.04.2015 N 326)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принимает в пределах своей компетенции решения, а также осуществляет контроль за их исполнением;</w:t>
      </w:r>
    </w:p>
    <w:p w:rsidR="009F6D91" w:rsidRDefault="009F6D9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разрабатывает меры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9F6D91" w:rsidRDefault="009F6D9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разрабатывает и принимает меры по вопросам борьбы с коррупцией;</w:t>
      </w:r>
    </w:p>
    <w:p w:rsidR="009F6D91" w:rsidRDefault="009F6D91">
      <w:pPr>
        <w:pStyle w:val="ConsPlusNormal"/>
        <w:jc w:val="both"/>
      </w:pPr>
      <w:r>
        <w:lastRenderedPageBreak/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9F6D91" w:rsidRDefault="009F6D91">
      <w:pPr>
        <w:pStyle w:val="ConsPlusNormal"/>
        <w:ind w:firstLine="540"/>
        <w:jc w:val="both"/>
      </w:pPr>
      <w:r>
        <w:t xml:space="preserve">абзац исключен.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Совмина от 30.04.2019 N 267;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 w:rsidR="009F6D91" w:rsidRDefault="009F6D9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Совмина от 23.04.2015 N 326)</w:t>
      </w:r>
    </w:p>
    <w:p w:rsidR="009F6D91" w:rsidRDefault="009F6D91">
      <w:pPr>
        <w:pStyle w:val="ConsPlusNormal"/>
        <w:ind w:firstLine="540"/>
        <w:jc w:val="both"/>
      </w:pPr>
      <w:r>
        <w:t xml:space="preserve">абзац исключен.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Совмина от 28.06.2018 N 502;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9F6D91" w:rsidRDefault="009F6D9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осуществляет иные функции, предусмотренные положением о комиссии.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6. Деятельность комиссии осуществляется в соответствии с планами работы на календарный год, утверждаемыми на ее заседаниях.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9F6D91" w:rsidRDefault="009F6D91">
      <w:pPr>
        <w:pStyle w:val="ConsPlusNormal"/>
        <w:jc w:val="both"/>
      </w:pPr>
      <w:r>
        <w:t xml:space="preserve">(часть вторая п. 6 введена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Совмина от 28.06.2018 N 502)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 w:rsidR="009F6D91" w:rsidRDefault="009F6D91">
      <w:pPr>
        <w:pStyle w:val="ConsPlusNormal"/>
        <w:jc w:val="both"/>
      </w:pPr>
      <w:r>
        <w:t xml:space="preserve">(часть третья п. 6 введена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Совмина от 28.06.2018 N 502;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7.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8. Председатель комиссии: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несет персональную ответственность за деятельность комиссии;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организует работу комиссии;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определяет место и время проведения заседаний комиссии;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9F6D91" w:rsidRDefault="009F6D91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 xml:space="preserve">дает поручения членам комиссии по вопросам ее деятельности, осуществляет контроль за их </w:t>
      </w:r>
      <w:r>
        <w:lastRenderedPageBreak/>
        <w:t>выполнением;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 xml:space="preserve">незамедлительно принимает меры по предотвращению конфликта интересов или его урегулированию при получении информации, указанной в </w:t>
      </w:r>
      <w:hyperlink w:anchor="P117" w:history="1">
        <w:r>
          <w:rPr>
            <w:color w:val="0000FF"/>
          </w:rPr>
          <w:t>абзаце седьмом части первой пункта 10</w:t>
        </w:r>
      </w:hyperlink>
      <w:r>
        <w:t xml:space="preserve"> настоящего Типового положения.</w:t>
      </w:r>
    </w:p>
    <w:p w:rsidR="009F6D91" w:rsidRDefault="009F6D91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Совмина от 23.04.2015 N 326)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9F6D91" w:rsidRDefault="009F6D91">
      <w:pPr>
        <w:pStyle w:val="ConsPlusNormal"/>
        <w:ind w:firstLine="540"/>
        <w:jc w:val="both"/>
      </w:pPr>
      <w:r>
        <w:t xml:space="preserve">Часть исключена.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Совмина от 30.04.2019 N 267.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9. Член комиссии вправе: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вносить предложения по вопросам, входящим в компетенцию комиссии;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выступать на заседаниях комиссии и инициировать проведение голосования по внесенным предложениям;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знакомиться с протоколами заседаний комиссии и иными материалами, касающимися ее деятельности;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осуществлять иные полномочия в целях выполнения возложенных на комиссию задач и функций.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10. Член комиссии обязан: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принимать участие в подготовке заседаний комиссии, в том числе формировании повестки дня заседания комиссии;</w:t>
      </w:r>
    </w:p>
    <w:p w:rsidR="009F6D91" w:rsidRDefault="009F6D91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Совмина от 23.04.2015 N 326)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участвовать в заседаниях комиссии, а в случае невозможности участия в них сообщать об этом председателю комиссии;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не совершать действий, дискредитирующих комиссию;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выполнять решения комиссии (поручения ее председателя);</w:t>
      </w:r>
    </w:p>
    <w:p w:rsidR="009F6D91" w:rsidRDefault="009F6D91">
      <w:pPr>
        <w:pStyle w:val="ConsPlusNormal"/>
        <w:spacing w:before="220"/>
        <w:ind w:firstLine="540"/>
        <w:jc w:val="both"/>
      </w:pPr>
      <w:bookmarkStart w:id="3" w:name="P117"/>
      <w:bookmarkEnd w:id="3"/>
      <w: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9F6D91" w:rsidRDefault="009F6D91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Совмина от 23.04.2015 N 326)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добросовестно и надлежащим образом исполнять возложенные на него обязанности.</w:t>
      </w:r>
    </w:p>
    <w:p w:rsidR="009F6D91" w:rsidRDefault="009F6D91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Совмина от 23.04.2015 N 326)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lastRenderedPageBreak/>
        <w:t>Член комиссии несет ответственность за неисполнение или ненадлежащее исполнение возложенных на него обязанностей.</w:t>
      </w:r>
    </w:p>
    <w:p w:rsidR="009F6D91" w:rsidRDefault="009F6D91">
      <w:pPr>
        <w:pStyle w:val="ConsPlusNormal"/>
        <w:jc w:val="both"/>
      </w:pPr>
      <w:r>
        <w:t xml:space="preserve">(часть вторая п. 10 введена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Совмина от 23.04.2015 N 326)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11. Секретарь комиссии: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обобщает материалы, поступившие для рассмотрения на заседаниях комиссии;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ведет документацию комиссии;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извещает членов комиссии и приглашенных лиц о месте, времени проведения и повестке дня заседания комиссии;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обеспечивает подготовку заседаний комиссии;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обеспечивает ознакомление членов комиссии с протоколами заседаний комиссий;</w:t>
      </w:r>
    </w:p>
    <w:p w:rsidR="009F6D91" w:rsidRDefault="009F6D91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Совмина от 23.04.2015 N 326)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осуществляет учет и хранение протоколов заседаний комиссии и материалов к ним.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12.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12-1. 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9F6D91" w:rsidRDefault="009F6D91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9F6D91" w:rsidRDefault="009F6D91">
      <w:pPr>
        <w:pStyle w:val="ConsPlusNormal"/>
        <w:jc w:val="both"/>
      </w:pPr>
      <w:r>
        <w:t xml:space="preserve">(п. 12-1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Совмина от 28.06.2018 N 502)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13. 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9F6D91" w:rsidRDefault="009F6D91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9F6D91" w:rsidRDefault="009F6D91">
      <w:pPr>
        <w:pStyle w:val="ConsPlusNormal"/>
        <w:jc w:val="both"/>
      </w:pPr>
      <w:r>
        <w:t xml:space="preserve">(часть вторая п. 13 введена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Совмина от 28.06.2018 N 502;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9F6D91" w:rsidRDefault="009F6D91">
      <w:pPr>
        <w:pStyle w:val="ConsPlusNormal"/>
        <w:spacing w:before="220"/>
        <w:ind w:firstLine="540"/>
        <w:jc w:val="both"/>
      </w:pPr>
      <w:bookmarkStart w:id="4" w:name="P142"/>
      <w:bookmarkEnd w:id="4"/>
      <w:r>
        <w:t>В ходе заседания рассматриваются вопросы, связанные: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lastRenderedPageBreak/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9F6D91" w:rsidRDefault="009F6D91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с соблюдением в государственном органе (организации) порядка осуществления закупок товаров (работ, услуг);</w:t>
      </w:r>
    </w:p>
    <w:p w:rsidR="009F6D91" w:rsidRDefault="009F6D91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Совмина от 30.04.2019 N 267)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с состоянием дебиторской задолженности, обоснованностью расходования бюджетных средств в государственном органе (организации), подчиненных организациях;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с правомерностью использования имущества, выделения работникам государственного органа (организации) заемных средств;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с обоснованностью заключения договоров на условиях отсрочки платежа;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с урегулированием либо предотвращением конфликта интересов.</w:t>
      </w:r>
    </w:p>
    <w:p w:rsidR="009F6D91" w:rsidRDefault="009F6D91">
      <w:pPr>
        <w:pStyle w:val="ConsPlusNormal"/>
        <w:ind w:firstLine="540"/>
        <w:jc w:val="both"/>
      </w:pPr>
      <w:r>
        <w:t xml:space="preserve">абзац исключен.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Совмина от 28.06.2018 N 502.</w:t>
      </w:r>
    </w:p>
    <w:p w:rsidR="009F6D91" w:rsidRDefault="009F6D91">
      <w:pPr>
        <w:pStyle w:val="ConsPlusNormal"/>
        <w:jc w:val="both"/>
      </w:pPr>
      <w:r>
        <w:t xml:space="preserve">(часть третья п. 13 введена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Совмина от 23.04.2015 N 326)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 xml:space="preserve">Помимо вопросов, указанных в </w:t>
      </w:r>
      <w:hyperlink w:anchor="P142" w:history="1">
        <w:r>
          <w:rPr>
            <w:color w:val="0000FF"/>
          </w:rPr>
          <w:t>части третьей</w:t>
        </w:r>
      </w:hyperlink>
      <w:r>
        <w:t xml:space="preserve">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9F6D91" w:rsidRDefault="009F6D91">
      <w:pPr>
        <w:pStyle w:val="ConsPlusNormal"/>
        <w:jc w:val="both"/>
      </w:pPr>
      <w:r>
        <w:t xml:space="preserve">(часть четвертая п. 13 введена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Совмина от 23.04.2015 N 326;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Совмина от 28.06.2018 N 502)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14. 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9F6D91" w:rsidRDefault="009F6D91">
      <w:pPr>
        <w:pStyle w:val="ConsPlusNormal"/>
        <w:jc w:val="both"/>
      </w:pPr>
      <w:r>
        <w:t xml:space="preserve">(в ред. постановлений Совмина от 23.04.2015 </w:t>
      </w:r>
      <w:hyperlink r:id="rId57" w:history="1">
        <w:r>
          <w:rPr>
            <w:color w:val="0000FF"/>
          </w:rPr>
          <w:t>N 326</w:t>
        </w:r>
      </w:hyperlink>
      <w:r>
        <w:t xml:space="preserve">, от 28.06.2018 </w:t>
      </w:r>
      <w:hyperlink r:id="rId58" w:history="1">
        <w:r>
          <w:rPr>
            <w:color w:val="0000FF"/>
          </w:rPr>
          <w:t>N 502</w:t>
        </w:r>
      </w:hyperlink>
      <w:r>
        <w:t xml:space="preserve">, от 30.04.2019 </w:t>
      </w:r>
      <w:hyperlink r:id="rId59" w:history="1">
        <w:r>
          <w:rPr>
            <w:color w:val="0000FF"/>
          </w:rPr>
          <w:t>N 267</w:t>
        </w:r>
      </w:hyperlink>
      <w:r>
        <w:t>)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15.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16. В протоколе указываются: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место и время проведения заседания комиссии;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наименование и состав комиссии;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сведения об участниках заседания комиссии, не являющихся ее членами;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повестка дня заседания комиссии, содержание рассматриваемых вопросов и материалов;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принятые комиссией решения;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сведения о приобщенных к протоколу заседания комиссии материалах.</w:t>
      </w:r>
    </w:p>
    <w:p w:rsidR="009F6D91" w:rsidRDefault="009F6D91">
      <w:pPr>
        <w:pStyle w:val="ConsPlusNormal"/>
        <w:spacing w:before="220"/>
        <w:ind w:firstLine="540"/>
        <w:jc w:val="both"/>
      </w:pPr>
      <w:r>
        <w:t>17.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9F6D91" w:rsidRDefault="009F6D91">
      <w:pPr>
        <w:pStyle w:val="ConsPlusNormal"/>
        <w:jc w:val="both"/>
      </w:pPr>
    </w:p>
    <w:p w:rsidR="009F6D91" w:rsidRDefault="009F6D91">
      <w:pPr>
        <w:pStyle w:val="ConsPlusNormal"/>
        <w:jc w:val="both"/>
      </w:pPr>
    </w:p>
    <w:p w:rsidR="009F6D91" w:rsidRDefault="009F6D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5AED" w:rsidRDefault="008A5AED"/>
    <w:sectPr w:rsidR="008A5AED" w:rsidSect="00F0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91"/>
    <w:rsid w:val="008A5AED"/>
    <w:rsid w:val="009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99775-AC7C-431C-A025-B1CDE0AF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6D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6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6D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AB7625419C42DDEE4318BDE158FBC071A56F3A79851BDDC5A0BB6812C6FA9F55945C1DF7982CCD68DF6E73C1D8C203005BB2F933C89AE4479BF7486EBO9XCH" TargetMode="External"/><Relationship Id="rId18" Type="http://schemas.openxmlformats.org/officeDocument/2006/relationships/hyperlink" Target="consultantplus://offline/ref=7AB7625419C42DDEE4318BDE158FBC071A56F3A79851BDDC5A0BB6812C6FA9F55945C1DF7982CCD68DF6E73C1D8E203005BB2F933C89AE4479BF7486EBO9XCH" TargetMode="External"/><Relationship Id="rId26" Type="http://schemas.openxmlformats.org/officeDocument/2006/relationships/hyperlink" Target="consultantplus://offline/ref=7AB7625419C42DDEE4318BDE158FBC071A56F3A79851B1DF530DB9812C6FA9F55945C1DF7982CCD68DF6E73C1F8D203005BB2F933C89AE4479BF7486EBO9XCH" TargetMode="External"/><Relationship Id="rId39" Type="http://schemas.openxmlformats.org/officeDocument/2006/relationships/hyperlink" Target="consultantplus://offline/ref=7AB7625419C42DDEE4318BDE158FBC071A56F3A79851B1DF530DB9812C6FA9F55945C1DF7982CCD68DF6E73C1E8B203005BB2F933C89AE4479BF7486EBO9XCH" TargetMode="External"/><Relationship Id="rId21" Type="http://schemas.openxmlformats.org/officeDocument/2006/relationships/hyperlink" Target="consultantplus://offline/ref=7AB7625419C42DDEE4318BDE158FBC071A56F3A79851BDDC5A0BB6812C6FA9F55945C1DF7982CCD68DF6E73C1C88203005BB2F933C89AE4479BF7486EBO9XCH" TargetMode="External"/><Relationship Id="rId34" Type="http://schemas.openxmlformats.org/officeDocument/2006/relationships/hyperlink" Target="consultantplus://offline/ref=7AB7625419C42DDEE4318BDE158FBC071A56F3A79851BDDC5A0BB6812C6FA9F55945C1DF7982CCD68DF6E73C1F88203005BB2F933C89AE4479BF7486EBO9XCH" TargetMode="External"/><Relationship Id="rId42" Type="http://schemas.openxmlformats.org/officeDocument/2006/relationships/hyperlink" Target="consultantplus://offline/ref=7AB7625419C42DDEE4318BDE158FBC071A56F3A79851B1DF530DB9812C6FA9F55945C1DF7982CCD68DF6E73C1E8F203005BB2F933C89AE4479BF7486EBO9XCH" TargetMode="External"/><Relationship Id="rId47" Type="http://schemas.openxmlformats.org/officeDocument/2006/relationships/hyperlink" Target="consultantplus://offline/ref=7AB7625419C42DDEE4318BDE158FBC071A56F3A79851B3DB5B08B8812C6FA9F55945C1DF7982CCD68DF6E73C1F89203005BB2F933C89AE4479BF7486EBO9XCH" TargetMode="External"/><Relationship Id="rId50" Type="http://schemas.openxmlformats.org/officeDocument/2006/relationships/hyperlink" Target="consultantplus://offline/ref=7AB7625419C42DDEE4318BDE158FBC071A56F3A79851BDDC5A0BB6812C6FA9F55945C1DF7982CCD68DF6E73C1F80203005BB2F933C89AE4479BF7486EBO9XCH" TargetMode="External"/><Relationship Id="rId55" Type="http://schemas.openxmlformats.org/officeDocument/2006/relationships/hyperlink" Target="consultantplus://offline/ref=7AB7625419C42DDEE4318BDE158FBC071A56F3A79851B1DF530DB9812C6FA9F55945C1DF7982CCD68DF6E73C198C203005BB2F933C89AE4479BF7486EBO9XCH" TargetMode="External"/><Relationship Id="rId7" Type="http://schemas.openxmlformats.org/officeDocument/2006/relationships/hyperlink" Target="consultantplus://offline/ref=7AB7625419C42DDEE4318BDE158FBC071A56F3A79851B1DF530DB9812C6FA9F55945C1DF7982CCD68DF6E73C1D8D203005BB2F933C89AE4479BF7486EBO9X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B7625419C42DDEE4318BDE158FBC071A56F3A79851BCDB590DBE812C6FA9F55945C1DF7990CC8E81F6E6221D8F356654FDO7XBH" TargetMode="External"/><Relationship Id="rId29" Type="http://schemas.openxmlformats.org/officeDocument/2006/relationships/hyperlink" Target="consultantplus://offline/ref=7AB7625419C42DDEE4318BDE158FBC071A56F3A79851BDDC5A0BB6812C6FA9F55945C1DF7982CCD68DF6E73C1C8E203005BB2F933C89AE4479BF7486EBO9XCH" TargetMode="External"/><Relationship Id="rId11" Type="http://schemas.openxmlformats.org/officeDocument/2006/relationships/hyperlink" Target="consultantplus://offline/ref=7AB7625419C42DDEE4318BDE158FBC071A56F3A79851B3DB5B08B8812C6FA9F55945C1DF7982CCD68DF6E73C1D8F203005BB2F933C89AE4479BF7486EBO9XCH" TargetMode="External"/><Relationship Id="rId24" Type="http://schemas.openxmlformats.org/officeDocument/2006/relationships/hyperlink" Target="consultantplus://offline/ref=7AB7625419C42DDEE4318BDE158FBC071A56F3A79851BDDC5A0BB6812C6FA9F55945C1DF7982CCD68DF6E73C1C8D203005BB2F933C89AE4479BF7486EBO9XCH" TargetMode="External"/><Relationship Id="rId32" Type="http://schemas.openxmlformats.org/officeDocument/2006/relationships/hyperlink" Target="consultantplus://offline/ref=7AB7625419C42DDEE4318BDE158FBC071A56F3A79851B1DF530DB9812C6FA9F55945C1DF7982CCD68DF6E73C1E88203005BB2F933C89AE4479BF7486EBO9XCH" TargetMode="External"/><Relationship Id="rId37" Type="http://schemas.openxmlformats.org/officeDocument/2006/relationships/hyperlink" Target="consultantplus://offline/ref=7AB7625419C42DDEE4318BDE158FBC071A56F3A79851BDDC5A0BB6812C6FA9F55945C1DF7982CCD68DF6E73C1F8B203005BB2F933C89AE4479BF7486EBO9XCH" TargetMode="External"/><Relationship Id="rId40" Type="http://schemas.openxmlformats.org/officeDocument/2006/relationships/hyperlink" Target="consultantplus://offline/ref=7AB7625419C42DDEE4318BDE158FBC071A56F3A79851BDDC5A0BB6812C6FA9F55945C1DF7982CCD68DF6E73C1F8C203005BB2F933C89AE4479BF7486EBO9XCH" TargetMode="External"/><Relationship Id="rId45" Type="http://schemas.openxmlformats.org/officeDocument/2006/relationships/hyperlink" Target="consultantplus://offline/ref=7AB7625419C42DDEE4318BDE158FBC071A56F3A79851B1DF530DB9812C6FA9F55945C1DF7982CCD68DF6E73C198B203005BB2F933C89AE4479BF7486EBO9XCH" TargetMode="External"/><Relationship Id="rId53" Type="http://schemas.openxmlformats.org/officeDocument/2006/relationships/hyperlink" Target="consultantplus://offline/ref=7AB7625419C42DDEE4318BDE158FBC071A56F3A79851B3DB5B08B8812C6FA9F55945C1DF7982CCD68DF6E73C1F80203005BB2F933C89AE4479BF7486EBO9XCH" TargetMode="External"/><Relationship Id="rId58" Type="http://schemas.openxmlformats.org/officeDocument/2006/relationships/hyperlink" Target="consultantplus://offline/ref=7AB7625419C42DDEE4318BDE158FBC071A56F3A79851B3DB5B08B8812C6FA9F55945C1DF7982CCD68DF6E73C1E8A203005BB2F933C89AE4479BF7486EBO9XCH" TargetMode="External"/><Relationship Id="rId5" Type="http://schemas.openxmlformats.org/officeDocument/2006/relationships/hyperlink" Target="consultantplus://offline/ref=7AB7625419C42DDEE4318BDE158FBC071A56F3A79851B3DB5B08B8812C6FA9F55945C1DF7982CCD68DF6E73C1D8D203005BB2F933C89AE4479BF7486EBO9XCH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7AB7625419C42DDEE4318BDE158FBC071A56F3A79851BDDC5A0BB6812C6FA9F55945C1DF7982CCD68DF6E73C1D80203005BB2F933C89AE4479BF7486EBO9XCH" TargetMode="External"/><Relationship Id="rId14" Type="http://schemas.openxmlformats.org/officeDocument/2006/relationships/hyperlink" Target="consultantplus://offline/ref=7AB7625419C42DDEE4318BDE158FBC071A56F3A79851B3DB5B08B8812C6FA9F55945C1DF7982CCD68DF6E73C1D80203005BB2F933C89AE4479BF7486EBO9XCH" TargetMode="External"/><Relationship Id="rId22" Type="http://schemas.openxmlformats.org/officeDocument/2006/relationships/hyperlink" Target="consultantplus://offline/ref=7AB7625419C42DDEE4318BDE158FBC071A56F3A79851B1DF530DB9812C6FA9F55945C1DF7982CCD68DF6E73C1C89203005BB2F933C89AE4479BF7486EBO9XCH" TargetMode="External"/><Relationship Id="rId27" Type="http://schemas.openxmlformats.org/officeDocument/2006/relationships/hyperlink" Target="consultantplus://offline/ref=7AB7625419C42DDEE4318BDE158FBC071A56F3A79851B1DF530DB9812C6FA9F55945C1DF7982CCD68DF6E73C1F8C203005BB2F933C89AE4479BF7486EBO9XCH" TargetMode="External"/><Relationship Id="rId30" Type="http://schemas.openxmlformats.org/officeDocument/2006/relationships/hyperlink" Target="consultantplus://offline/ref=7AB7625419C42DDEE4318BDE158FBC071A56F3A79851BDDC5A0BB6812C6FA9F55945C1DF7982CCD68DF6E73C1C81203005BB2F933C89AE4479BF7486EBO9XCH" TargetMode="External"/><Relationship Id="rId35" Type="http://schemas.openxmlformats.org/officeDocument/2006/relationships/hyperlink" Target="consultantplus://offline/ref=7AB7625419C42DDEE4318BDE158FBC071A56F3A79851B3DB5B08B8812C6FA9F55945C1DF7982CCD68DF6E73C1C8E203005BB2F933C89AE4479BF7486EBO9XCH" TargetMode="External"/><Relationship Id="rId43" Type="http://schemas.openxmlformats.org/officeDocument/2006/relationships/hyperlink" Target="consultantplus://offline/ref=7AB7625419C42DDEE4318BDE158FBC071A56F3A79851B1DF530DB9812C6FA9F55945C1DF7982CCD68DF6E73C1E8F203005BB2F933C89AE4479BF7486EBO9XCH" TargetMode="External"/><Relationship Id="rId48" Type="http://schemas.openxmlformats.org/officeDocument/2006/relationships/hyperlink" Target="consultantplus://offline/ref=7AB7625419C42DDEE4318BDE158FBC071A56F3A79851BDDC5A0BB6812C6FA9F55945C1DF7982CCD68DF6E73C1F81203005BB2F933C89AE4479BF7486EBO9XCH" TargetMode="External"/><Relationship Id="rId56" Type="http://schemas.openxmlformats.org/officeDocument/2006/relationships/hyperlink" Target="consultantplus://offline/ref=7AB7625419C42DDEE4318BDE158FBC071A56F3A79851B3DB5B08B8812C6FA9F55945C1DF7982CCD68DF6E73C1E89203005BB2F933C89AE4479BF7486EBO9XCH" TargetMode="External"/><Relationship Id="rId8" Type="http://schemas.openxmlformats.org/officeDocument/2006/relationships/hyperlink" Target="consultantplus://offline/ref=7AB7625419C42DDEE4318BDE158FBC071A56F3A79851B3DB5B08B8812C6FA9F55945C1DF7982CCD68DF6E73C1D8D203005BB2F933C89AE4479BF7486EBO9XCH" TargetMode="External"/><Relationship Id="rId51" Type="http://schemas.openxmlformats.org/officeDocument/2006/relationships/hyperlink" Target="consultantplus://offline/ref=7AB7625419C42DDEE4318BDE158FBC071A56F3A79851BDDC5A0BB6812C6FA9F55945C1DF7982CCD68DF6E73C1E88203005BB2F933C89AE4479BF7486EBO9XC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AB7625419C42DDEE4318BDE158FBC071A56F3A79851B3DB5B08B8812C6FA9F55945C1DF7982CCD68DF6E73C1D8E203005BB2F933C89AE4479BF7486EBO9XCH" TargetMode="External"/><Relationship Id="rId17" Type="http://schemas.openxmlformats.org/officeDocument/2006/relationships/hyperlink" Target="consultantplus://offline/ref=7AB7625419C42DDEE4318BDE158FBC071A56F3A79851B3DB5B08B8812C6FA9F55945C1DF7982CCD68DF6E73C1C88203005BB2F933C89AE4479BF7486EBO9XCH" TargetMode="External"/><Relationship Id="rId25" Type="http://schemas.openxmlformats.org/officeDocument/2006/relationships/hyperlink" Target="consultantplus://offline/ref=7AB7625419C42DDEE4318BDE158FBC071A56F3A79851B1DF530DB9812C6FA9F55945C1DF7982CCD68DF6E73C1F8B203005BB2F933C89AE4479BF7486EBO9XCH" TargetMode="External"/><Relationship Id="rId33" Type="http://schemas.openxmlformats.org/officeDocument/2006/relationships/hyperlink" Target="consultantplus://offline/ref=7AB7625419C42DDEE4318BDE158FBC071A56F3A79851B3DB5B08B8812C6FA9F55945C1DF7982CCD68DF6E73C1C8C203005BB2F933C89AE4479BF7486EBO9XCH" TargetMode="External"/><Relationship Id="rId38" Type="http://schemas.openxmlformats.org/officeDocument/2006/relationships/hyperlink" Target="consultantplus://offline/ref=7AB7625419C42DDEE4318BDE158FBC071A56F3A79851BDDC5A0BB6812C6FA9F55945C1DF7982CCD68DF6E73C1F8D203005BB2F933C89AE4479BF7486EBO9XCH" TargetMode="External"/><Relationship Id="rId46" Type="http://schemas.openxmlformats.org/officeDocument/2006/relationships/hyperlink" Target="consultantplus://offline/ref=7AB7625419C42DDEE4318BDE158FBC071A56F3A79851BDDC5A0BB6812C6FA9F55945C1DF7982CCD68DF6E73C1F8F203005BB2F933C89AE4479BF7486EBO9XCH" TargetMode="External"/><Relationship Id="rId59" Type="http://schemas.openxmlformats.org/officeDocument/2006/relationships/hyperlink" Target="consultantplus://offline/ref=7AB7625419C42DDEE4318BDE158FBC071A56F3A79851BDDC5A0BB6812C6FA9F55945C1DF7982CCD68DF6E73C1E8A203005BB2F933C89AE4479BF7486EBO9XCH" TargetMode="External"/><Relationship Id="rId20" Type="http://schemas.openxmlformats.org/officeDocument/2006/relationships/hyperlink" Target="consultantplus://offline/ref=7AB7625419C42DDEE4318BDE158FBC071A56F3A79851BDDC5A0BB6812C6FA9F55945C1DF7982CCD68DF6E73C1C89203005BB2F933C89AE4479BF7486EBO9XCH" TargetMode="External"/><Relationship Id="rId41" Type="http://schemas.openxmlformats.org/officeDocument/2006/relationships/hyperlink" Target="consultantplus://offline/ref=7AB7625419C42DDEE4318BDE158FBC071A56F3A79851B1DF530DB9812C6FA9F55945C1DF7982CCD68DF6E73C1E8C203005BB2F933C89AE4479BF7486EBO9XCH" TargetMode="External"/><Relationship Id="rId54" Type="http://schemas.openxmlformats.org/officeDocument/2006/relationships/hyperlink" Target="consultantplus://offline/ref=7AB7625419C42DDEE4318BDE158FBC071A56F3A79851B1DF530DB9812C6FA9F55945C1DF7982CCD68DF6E73C198C203005BB2F933C89AE4479BF7486EBO9X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B7625419C42DDEE4318BDE158FBC071A56F3A79851BDDC5A0BB6812C6FA9F55945C1DF7982CCD68DF6E73C1D8D203005BB2F933C89AE4479BF7486EBO9XCH" TargetMode="External"/><Relationship Id="rId15" Type="http://schemas.openxmlformats.org/officeDocument/2006/relationships/hyperlink" Target="consultantplus://offline/ref=7AB7625419C42DDEE4318BDE158FBC071A56F3A79852BCDD5D0EB5DC2667F0F95B42CE807C85DDD68CF7F93C1B97296456OFXEH" TargetMode="External"/><Relationship Id="rId23" Type="http://schemas.openxmlformats.org/officeDocument/2006/relationships/hyperlink" Target="consultantplus://offline/ref=7AB7625419C42DDEE4318BDE158FBC071A56F3A79851B1DF530DB9812C6FA9F55945C1DF7982CCD68DF6E73C1F88203005BB2F933C89AE4479BF7486EBO9XCH" TargetMode="External"/><Relationship Id="rId28" Type="http://schemas.openxmlformats.org/officeDocument/2006/relationships/hyperlink" Target="consultantplus://offline/ref=7AB7625419C42DDEE4318BDE158FBC071A56F3A79851BDDC5A0BB6812C6FA9F55945C1DF7982CCD68DF6E73C1C8C203005BB2F933C89AE4479BF7486EBO9XCH" TargetMode="External"/><Relationship Id="rId36" Type="http://schemas.openxmlformats.org/officeDocument/2006/relationships/hyperlink" Target="consultantplus://offline/ref=7AB7625419C42DDEE4318BDE158FBC071A56F3A79851B3DB5B08B8812C6FA9F55945C1DF7982CCD68DF6E73C1C8E203005BB2F933C89AE4479BF7486EBO9XCH" TargetMode="External"/><Relationship Id="rId49" Type="http://schemas.openxmlformats.org/officeDocument/2006/relationships/hyperlink" Target="consultantplus://offline/ref=7AB7625419C42DDEE4318BDE158FBC071A56F3A79851B3DB5B08B8812C6FA9F55945C1DF7982CCD68DF6E73C1F8F203005BB2F933C89AE4479BF7486EBO9XCH" TargetMode="External"/><Relationship Id="rId57" Type="http://schemas.openxmlformats.org/officeDocument/2006/relationships/hyperlink" Target="consultantplus://offline/ref=7AB7625419C42DDEE4318BDE158FBC071A56F3A79851B1DF530DB9812C6FA9F55945C1DF7982CCD68DF6E73C188C203005BB2F933C89AE4479BF7486EBO9XCH" TargetMode="External"/><Relationship Id="rId10" Type="http://schemas.openxmlformats.org/officeDocument/2006/relationships/hyperlink" Target="consultantplus://offline/ref=7AB7625419C42DDEE4318BDE158FBC071A56F3A79851B1DF530DB9812C6FA9F55945C1DF7982CCD68DF6E73C1D8C203005BB2F933C89AE4479BF7486EBO9XCH" TargetMode="External"/><Relationship Id="rId31" Type="http://schemas.openxmlformats.org/officeDocument/2006/relationships/hyperlink" Target="consultantplus://offline/ref=7AB7625419C42DDEE4318BDE158FBC071A56F3A79851BDDC5A0BB6812C6FA9F55945C1DF7982CCD68DF6E73C1F89203005BB2F933C89AE4479BF7486EBO9XCH" TargetMode="External"/><Relationship Id="rId44" Type="http://schemas.openxmlformats.org/officeDocument/2006/relationships/hyperlink" Target="consultantplus://offline/ref=7AB7625419C42DDEE4318BDE158FBC071A56F3A79851B1DF530DB9812C6FA9F55945C1DF7982CCD68DF6E73C1E80203005BB2F933C89AE4479BF7486EBO9XCH" TargetMode="External"/><Relationship Id="rId52" Type="http://schemas.openxmlformats.org/officeDocument/2006/relationships/hyperlink" Target="consultantplus://offline/ref=7AB7625419C42DDEE4318BDE158FBC071A56F3A79851BDDC5A0BB6812C6FA9F55945C1DF7982CCD68DF6E73C1E8B203005BB2F933C89AE4479BF7486EBO9XCH" TargetMode="External"/><Relationship Id="rId60" Type="http://schemas.openxmlformats.org/officeDocument/2006/relationships/fontTable" Target="fontTable.xml"/><Relationship Id="rId4" Type="http://schemas.openxmlformats.org/officeDocument/2006/relationships/hyperlink" Target="consultantplus://offline/ref=7AB7625419C42DDEE4318BDE158FBC071A56F3A79851B1DF530DB9812C6FA9F55945C1DF7982CCD68DF6E73C1D8D203005BB2F933C89AE4479BF7486EBO9XCH" TargetMode="External"/><Relationship Id="rId9" Type="http://schemas.openxmlformats.org/officeDocument/2006/relationships/hyperlink" Target="consultantplus://offline/ref=7AB7625419C42DDEE4318BDE158FBC071A56F3A79851BDDC5A0BB6812C6FA9F55945C1DF7982CCD68DF6E73C1D8D203005BB2F933C89AE4479BF7486EBO9X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4215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Шкроб Ирина Михайловна</dc:creator>
  <cp:keywords/>
  <dc:description/>
  <cp:lastModifiedBy>Шкроб Ирина Михайловна</cp:lastModifiedBy>
  <cp:revision>1</cp:revision>
  <dcterms:created xsi:type="dcterms:W3CDTF">2021-06-01T07:23:00Z</dcterms:created>
  <dcterms:modified xsi:type="dcterms:W3CDTF">2021-06-01T07:25:00Z</dcterms:modified>
</cp:coreProperties>
</file>